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CF8" w:rsidRDefault="0037728C" w:rsidP="004A5532">
      <w:pPr>
        <w:jc w:val="center"/>
        <w:rPr>
          <w:b/>
          <w:sz w:val="28"/>
        </w:rPr>
      </w:pPr>
      <w:r>
        <w:rPr>
          <w:b/>
          <w:sz w:val="28"/>
        </w:rPr>
        <w:t>Project Presentation</w:t>
      </w:r>
      <w:r w:rsidR="00AC6188" w:rsidRPr="002D4CF8">
        <w:rPr>
          <w:b/>
          <w:sz w:val="28"/>
        </w:rPr>
        <w:t xml:space="preserve"> Rubric</w:t>
      </w:r>
      <w:r w:rsidR="004A5532">
        <w:rPr>
          <w:sz w:val="28"/>
        </w:rPr>
        <w:t xml:space="preserve"> - - Ask yourself…</w:t>
      </w:r>
    </w:p>
    <w:p w:rsidR="00AC6188" w:rsidRPr="004A5532" w:rsidRDefault="00AC6188" w:rsidP="00AC6188">
      <w:pPr>
        <w:jc w:val="center"/>
        <w:rPr>
          <w:b/>
          <w:sz w:val="16"/>
        </w:rPr>
      </w:pPr>
    </w:p>
    <w:tbl>
      <w:tblPr>
        <w:tblStyle w:val="TableGrid"/>
        <w:tblW w:w="10461" w:type="dxa"/>
        <w:tblInd w:w="-972" w:type="dxa"/>
        <w:tblLook w:val="00BF"/>
      </w:tblPr>
      <w:tblGrid>
        <w:gridCol w:w="2250"/>
        <w:gridCol w:w="2700"/>
        <w:gridCol w:w="2880"/>
        <w:gridCol w:w="2631"/>
      </w:tblGrid>
      <w:tr w:rsidR="00AC6188" w:rsidRPr="002D4CF8">
        <w:tc>
          <w:tcPr>
            <w:tcW w:w="2250" w:type="dxa"/>
            <w:shd w:val="pct25" w:color="auto" w:fill="auto"/>
          </w:tcPr>
          <w:p w:rsidR="00AC6188" w:rsidRPr="004A5532" w:rsidRDefault="004A5532" w:rsidP="004A5532">
            <w:pPr>
              <w:jc w:val="center"/>
              <w:rPr>
                <w:b/>
                <w:sz w:val="20"/>
              </w:rPr>
            </w:pPr>
            <w:r w:rsidRPr="004A5532">
              <w:rPr>
                <w:b/>
                <w:sz w:val="20"/>
              </w:rPr>
              <w:t>Total Rubric Score Either 24 or 40</w:t>
            </w:r>
          </w:p>
        </w:tc>
        <w:tc>
          <w:tcPr>
            <w:tcW w:w="2700" w:type="dxa"/>
            <w:shd w:val="pct25" w:color="auto" w:fill="auto"/>
          </w:tcPr>
          <w:p w:rsidR="00AC6188" w:rsidRPr="002D4CF8" w:rsidRDefault="007E4ABE" w:rsidP="004A5532">
            <w:pPr>
              <w:tabs>
                <w:tab w:val="left" w:pos="840"/>
                <w:tab w:val="center" w:pos="108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(x2)</w:t>
            </w:r>
          </w:p>
          <w:p w:rsidR="00AC6188" w:rsidRPr="002D4CF8" w:rsidRDefault="00AC6188" w:rsidP="004A5532">
            <w:pPr>
              <w:jc w:val="center"/>
              <w:rPr>
                <w:sz w:val="20"/>
              </w:rPr>
            </w:pPr>
            <w:r w:rsidRPr="002D4CF8">
              <w:rPr>
                <w:b/>
                <w:sz w:val="20"/>
              </w:rPr>
              <w:t>Stron</w:t>
            </w:r>
            <w:r w:rsidRPr="002D4CF8">
              <w:rPr>
                <w:sz w:val="20"/>
              </w:rPr>
              <w:t>g</w:t>
            </w:r>
          </w:p>
        </w:tc>
        <w:tc>
          <w:tcPr>
            <w:tcW w:w="2880" w:type="dxa"/>
            <w:shd w:val="pct25" w:color="auto" w:fill="auto"/>
          </w:tcPr>
          <w:p w:rsidR="00AC6188" w:rsidRPr="002D4CF8" w:rsidRDefault="00A84C97" w:rsidP="00AC618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7E4ABE">
              <w:rPr>
                <w:b/>
                <w:sz w:val="20"/>
              </w:rPr>
              <w:t xml:space="preserve"> (x2)</w:t>
            </w:r>
          </w:p>
          <w:p w:rsidR="00AC6188" w:rsidRPr="002D4CF8" w:rsidRDefault="00AC6188" w:rsidP="00AC6188">
            <w:pPr>
              <w:jc w:val="center"/>
              <w:rPr>
                <w:sz w:val="20"/>
              </w:rPr>
            </w:pPr>
            <w:r w:rsidRPr="002D4CF8">
              <w:rPr>
                <w:b/>
                <w:sz w:val="20"/>
              </w:rPr>
              <w:t>Effective</w:t>
            </w:r>
          </w:p>
        </w:tc>
        <w:tc>
          <w:tcPr>
            <w:tcW w:w="2631" w:type="dxa"/>
            <w:shd w:val="pct25" w:color="auto" w:fill="auto"/>
          </w:tcPr>
          <w:p w:rsidR="00AC6188" w:rsidRPr="002D4CF8" w:rsidRDefault="007E4ABE" w:rsidP="00AC618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 (x2)</w:t>
            </w:r>
          </w:p>
          <w:p w:rsidR="00AC6188" w:rsidRPr="002D4CF8" w:rsidRDefault="00AC6188" w:rsidP="00AC6188">
            <w:pPr>
              <w:jc w:val="center"/>
              <w:rPr>
                <w:sz w:val="20"/>
              </w:rPr>
            </w:pPr>
            <w:r w:rsidRPr="002D4CF8">
              <w:rPr>
                <w:b/>
                <w:sz w:val="20"/>
              </w:rPr>
              <w:t>Developing</w:t>
            </w:r>
          </w:p>
        </w:tc>
      </w:tr>
      <w:tr w:rsidR="0037728C" w:rsidRPr="002D4CF8">
        <w:tc>
          <w:tcPr>
            <w:tcW w:w="2250" w:type="dxa"/>
            <w:shd w:val="pct25" w:color="auto" w:fill="auto"/>
          </w:tcPr>
          <w:p w:rsidR="0037728C" w:rsidRDefault="0037728C" w:rsidP="00AC618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Purpose (R.A.F.T.)</w:t>
            </w:r>
          </w:p>
          <w:p w:rsidR="0037728C" w:rsidRPr="0037728C" w:rsidRDefault="0037728C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Did </w:t>
            </w:r>
            <w:proofErr w:type="gramStart"/>
            <w:r w:rsidR="004A5532">
              <w:rPr>
                <w:sz w:val="20"/>
              </w:rPr>
              <w:t>I</w:t>
            </w:r>
            <w:proofErr w:type="gramEnd"/>
            <w:r>
              <w:rPr>
                <w:sz w:val="20"/>
              </w:rPr>
              <w:t xml:space="preserve"> accomplish the purpose established in the RAFT?</w:t>
            </w:r>
          </w:p>
        </w:tc>
        <w:tc>
          <w:tcPr>
            <w:tcW w:w="2700" w:type="dxa"/>
          </w:tcPr>
          <w:p w:rsidR="0037728C" w:rsidRPr="002D4CF8" w:rsidRDefault="0037728C" w:rsidP="0037728C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Right on target with no straying</w:t>
            </w:r>
          </w:p>
        </w:tc>
        <w:tc>
          <w:tcPr>
            <w:tcW w:w="2880" w:type="dxa"/>
          </w:tcPr>
          <w:p w:rsidR="0037728C" w:rsidRPr="002D4CF8" w:rsidRDefault="0037728C" w:rsidP="0037728C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Mostly on target with little straying</w:t>
            </w:r>
          </w:p>
        </w:tc>
        <w:tc>
          <w:tcPr>
            <w:tcW w:w="2631" w:type="dxa"/>
          </w:tcPr>
          <w:p w:rsidR="0037728C" w:rsidRPr="002D4CF8" w:rsidRDefault="0037728C" w:rsidP="0037728C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On the mark much of the time, but straying quite a bit</w:t>
            </w:r>
          </w:p>
        </w:tc>
      </w:tr>
      <w:tr w:rsidR="00AC6188" w:rsidRPr="002D4CF8">
        <w:tc>
          <w:tcPr>
            <w:tcW w:w="2250" w:type="dxa"/>
            <w:shd w:val="pct25" w:color="auto" w:fill="auto"/>
          </w:tcPr>
          <w:p w:rsidR="00416498" w:rsidRPr="002D4CF8" w:rsidRDefault="00416498" w:rsidP="00AC6188">
            <w:pPr>
              <w:jc w:val="center"/>
              <w:rPr>
                <w:b/>
                <w:sz w:val="20"/>
              </w:rPr>
            </w:pPr>
            <w:r w:rsidRPr="002D4CF8">
              <w:rPr>
                <w:b/>
                <w:sz w:val="20"/>
              </w:rPr>
              <w:t>Ideas</w:t>
            </w:r>
            <w:r w:rsidR="0037728C">
              <w:rPr>
                <w:b/>
                <w:sz w:val="20"/>
              </w:rPr>
              <w:t>/Content</w:t>
            </w:r>
          </w:p>
          <w:p w:rsidR="00AC6188" w:rsidRPr="002D4CF8" w:rsidRDefault="0037728C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Did </w:t>
            </w:r>
            <w:r w:rsidR="004A5532">
              <w:rPr>
                <w:sz w:val="20"/>
              </w:rPr>
              <w:t>I</w:t>
            </w:r>
            <w:r>
              <w:rPr>
                <w:sz w:val="20"/>
              </w:rPr>
              <w:t xml:space="preserve"> put enough content, </w:t>
            </w:r>
            <w:proofErr w:type="gramStart"/>
            <w:r>
              <w:rPr>
                <w:sz w:val="20"/>
              </w:rPr>
              <w:t>ideas</w:t>
            </w:r>
            <w:proofErr w:type="gramEnd"/>
            <w:r>
              <w:rPr>
                <w:sz w:val="20"/>
              </w:rPr>
              <w:t xml:space="preserve"> and message in </w:t>
            </w:r>
            <w:r w:rsidR="004A5532">
              <w:rPr>
                <w:sz w:val="20"/>
              </w:rPr>
              <w:t>my</w:t>
            </w:r>
            <w:r>
              <w:rPr>
                <w:sz w:val="20"/>
              </w:rPr>
              <w:t xml:space="preserve"> project?</w:t>
            </w:r>
            <w:r w:rsidR="00AC6188" w:rsidRPr="002D4CF8">
              <w:rPr>
                <w:sz w:val="20"/>
              </w:rPr>
              <w:t xml:space="preserve"> </w:t>
            </w:r>
          </w:p>
        </w:tc>
        <w:tc>
          <w:tcPr>
            <w:tcW w:w="2700" w:type="dxa"/>
          </w:tcPr>
          <w:p w:rsidR="00416498" w:rsidRPr="002D4CF8" w:rsidRDefault="00416498" w:rsidP="0041649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sz w:val="20"/>
              </w:rPr>
              <w:t>narrow</w:t>
            </w:r>
            <w:proofErr w:type="gramEnd"/>
            <w:r w:rsidRPr="002D4CF8">
              <w:rPr>
                <w:sz w:val="20"/>
              </w:rPr>
              <w:t xml:space="preserve"> and manageable topic</w:t>
            </w:r>
          </w:p>
          <w:p w:rsidR="00416498" w:rsidRPr="002D4CF8" w:rsidRDefault="00416498" w:rsidP="0041649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sz w:val="20"/>
              </w:rPr>
              <w:t>clear</w:t>
            </w:r>
            <w:proofErr w:type="gramEnd"/>
            <w:r w:rsidRPr="002D4CF8">
              <w:rPr>
                <w:sz w:val="20"/>
              </w:rPr>
              <w:t xml:space="preserve">, focused, and answers </w:t>
            </w:r>
            <w:r w:rsidR="0037728C">
              <w:rPr>
                <w:sz w:val="20"/>
              </w:rPr>
              <w:t>audience’s</w:t>
            </w:r>
            <w:r w:rsidRPr="002D4CF8">
              <w:rPr>
                <w:sz w:val="20"/>
              </w:rPr>
              <w:t xml:space="preserve"> questions</w:t>
            </w:r>
          </w:p>
          <w:p w:rsidR="00416498" w:rsidRPr="002D4CF8" w:rsidRDefault="00416498" w:rsidP="0041649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sz w:val="20"/>
              </w:rPr>
              <w:t>relevant</w:t>
            </w:r>
            <w:proofErr w:type="gramEnd"/>
            <w:r w:rsidRPr="002D4CF8">
              <w:rPr>
                <w:sz w:val="20"/>
              </w:rPr>
              <w:t>, accurate details</w:t>
            </w:r>
          </w:p>
          <w:p w:rsidR="00AC6188" w:rsidRPr="002D4CF8" w:rsidRDefault="00416498" w:rsidP="0041649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sz w:val="20"/>
              </w:rPr>
              <w:t>shows</w:t>
            </w:r>
            <w:proofErr w:type="gramEnd"/>
            <w:r w:rsidRPr="002D4CF8">
              <w:rPr>
                <w:sz w:val="20"/>
              </w:rPr>
              <w:t xml:space="preserve"> insight into topic</w:t>
            </w:r>
          </w:p>
        </w:tc>
        <w:tc>
          <w:tcPr>
            <w:tcW w:w="2880" w:type="dxa"/>
          </w:tcPr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topic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fairly narrowed</w:t>
            </w:r>
          </w:p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reasonably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clear ideas</w:t>
            </w:r>
          </w:p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details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present but not precise</w:t>
            </w:r>
          </w:p>
          <w:p w:rsidR="00AC6188" w:rsidRPr="002D4CF8" w:rsidRDefault="00416498" w:rsidP="0037728C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shows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</w:t>
            </w:r>
            <w:r w:rsidR="0037728C">
              <w:rPr>
                <w:rFonts w:ascii="Cambria" w:hAnsi="Cambria"/>
                <w:sz w:val="20"/>
              </w:rPr>
              <w:t>presenter</w:t>
            </w:r>
            <w:r w:rsidRPr="002D4CF8">
              <w:rPr>
                <w:rFonts w:ascii="Cambria" w:hAnsi="Cambria"/>
                <w:sz w:val="20"/>
              </w:rPr>
              <w:t xml:space="preserve"> understands topic</w:t>
            </w:r>
          </w:p>
        </w:tc>
        <w:tc>
          <w:tcPr>
            <w:tcW w:w="2631" w:type="dxa"/>
          </w:tcPr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hints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at topic</w:t>
            </w:r>
          </w:p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37728C">
              <w:rPr>
                <w:rFonts w:ascii="Cambria" w:hAnsi="Cambria"/>
                <w:sz w:val="20"/>
              </w:rPr>
              <w:t>audience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left with many unanswered questions</w:t>
            </w:r>
          </w:p>
          <w:p w:rsidR="00416498" w:rsidRPr="002D4CF8" w:rsidRDefault="00416498" w:rsidP="0041649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vague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or few details</w:t>
            </w:r>
          </w:p>
          <w:p w:rsidR="00AC6188" w:rsidRPr="002D4CF8" w:rsidRDefault="00416498" w:rsidP="0041649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Pr="002D4CF8">
              <w:rPr>
                <w:rFonts w:ascii="Cambria" w:hAnsi="Cambria"/>
                <w:sz w:val="20"/>
              </w:rPr>
              <w:t>random</w:t>
            </w:r>
            <w:proofErr w:type="gramEnd"/>
            <w:r w:rsidRPr="002D4CF8">
              <w:rPr>
                <w:rFonts w:ascii="Cambria" w:hAnsi="Cambria"/>
                <w:sz w:val="20"/>
              </w:rPr>
              <w:t xml:space="preserve"> thoughts or glimmer of main point</w:t>
            </w:r>
          </w:p>
        </w:tc>
      </w:tr>
      <w:tr w:rsidR="00AC6188" w:rsidRPr="002D4CF8">
        <w:tc>
          <w:tcPr>
            <w:tcW w:w="2250" w:type="dxa"/>
            <w:shd w:val="pct25" w:color="auto" w:fill="auto"/>
          </w:tcPr>
          <w:p w:rsidR="00416498" w:rsidRPr="002D4CF8" w:rsidRDefault="00AC6188" w:rsidP="00AC6188">
            <w:pPr>
              <w:jc w:val="center"/>
              <w:rPr>
                <w:b/>
                <w:sz w:val="20"/>
              </w:rPr>
            </w:pPr>
            <w:r w:rsidRPr="002D4CF8">
              <w:rPr>
                <w:b/>
                <w:sz w:val="20"/>
              </w:rPr>
              <w:t>Organization</w:t>
            </w:r>
          </w:p>
          <w:p w:rsidR="00AC6188" w:rsidRPr="002D4CF8" w:rsidRDefault="0037728C" w:rsidP="00AC61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</w:t>
            </w:r>
            <w:r w:rsidR="00416498" w:rsidRPr="002D4CF8">
              <w:rPr>
                <w:sz w:val="20"/>
              </w:rPr>
              <w:t xml:space="preserve"> the internal structure of the piece logical </w:t>
            </w:r>
            <w:r>
              <w:rPr>
                <w:sz w:val="20"/>
              </w:rPr>
              <w:t>and coherent?</w:t>
            </w:r>
          </w:p>
          <w:p w:rsidR="00AC6188" w:rsidRPr="002D4CF8" w:rsidRDefault="00AC6188" w:rsidP="00AC6188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inviting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introduction and satisfying conclusion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sequencing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works well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well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>-controlled pacing &amp; transitions</w:t>
            </w:r>
          </w:p>
          <w:p w:rsidR="00AC6188" w:rsidRPr="002D4CF8" w:rsidRDefault="0041649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smooth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flow that showcases central ideas</w:t>
            </w:r>
          </w:p>
        </w:tc>
        <w:tc>
          <w:tcPr>
            <w:tcW w:w="2880" w:type="dxa"/>
          </w:tcPr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routine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lead and conclusion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mainly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logical sequencing</w:t>
            </w:r>
          </w:p>
          <w:p w:rsidR="00AC6188" w:rsidRPr="002D4CF8" w:rsidRDefault="0041649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pacing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and transitions generally under control</w:t>
            </w:r>
            <w:r w:rsidR="005F46E8" w:rsidRPr="002D4CF8">
              <w:rPr>
                <w:rFonts w:ascii="Cambria" w:hAnsi="Cambria"/>
                <w:sz w:val="20"/>
              </w:rPr>
              <w:br/>
            </w:r>
            <w:r w:rsidRPr="002D4CF8">
              <w:rPr>
                <w:rFonts w:ascii="Cambria" w:hAnsi="Cambria"/>
                <w:sz w:val="20"/>
              </w:rPr>
              <w:t>•</w:t>
            </w:r>
            <w:r w:rsidR="005F46E8" w:rsidRPr="002D4CF8">
              <w:rPr>
                <w:rFonts w:ascii="Cambria" w:hAnsi="Cambria"/>
                <w:sz w:val="20"/>
              </w:rPr>
              <w:t>common structures detract from content</w:t>
            </w:r>
          </w:p>
        </w:tc>
        <w:tc>
          <w:tcPr>
            <w:tcW w:w="2631" w:type="dxa"/>
          </w:tcPr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ineffective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or no lead or conclusion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some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or little sequencing apparent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little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or no awareness of pacing and transitions </w:t>
            </w:r>
          </w:p>
          <w:p w:rsidR="00AC6188" w:rsidRPr="002D4CF8" w:rsidRDefault="0041649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5F46E8" w:rsidRPr="002D4CF8">
              <w:rPr>
                <w:rFonts w:ascii="Cambria" w:hAnsi="Cambria"/>
                <w:sz w:val="20"/>
              </w:rPr>
              <w:t>hard</w:t>
            </w:r>
            <w:proofErr w:type="gramEnd"/>
            <w:r w:rsidR="005F46E8" w:rsidRPr="002D4CF8">
              <w:rPr>
                <w:rFonts w:ascii="Cambria" w:hAnsi="Cambria"/>
                <w:sz w:val="20"/>
              </w:rPr>
              <w:t xml:space="preserve"> to follow</w:t>
            </w:r>
          </w:p>
        </w:tc>
      </w:tr>
      <w:tr w:rsidR="00AC6188" w:rsidRPr="002D4CF8">
        <w:tc>
          <w:tcPr>
            <w:tcW w:w="2250" w:type="dxa"/>
            <w:shd w:val="pct25" w:color="auto" w:fill="auto"/>
          </w:tcPr>
          <w:p w:rsidR="00416498" w:rsidRPr="002D4CF8" w:rsidRDefault="00416498" w:rsidP="00AC6188">
            <w:pPr>
              <w:jc w:val="center"/>
              <w:rPr>
                <w:b/>
                <w:sz w:val="20"/>
              </w:rPr>
            </w:pPr>
            <w:r w:rsidRPr="002D4CF8">
              <w:rPr>
                <w:b/>
                <w:sz w:val="20"/>
              </w:rPr>
              <w:t>Voice</w:t>
            </w:r>
          </w:p>
          <w:p w:rsidR="00AC6188" w:rsidRPr="002D4CF8" w:rsidRDefault="008F2955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Do </w:t>
            </w:r>
            <w:proofErr w:type="gramStart"/>
            <w:r w:rsidR="004A5532">
              <w:rPr>
                <w:sz w:val="20"/>
              </w:rPr>
              <w:t>I</w:t>
            </w:r>
            <w:proofErr w:type="gramEnd"/>
            <w:r>
              <w:rPr>
                <w:sz w:val="20"/>
              </w:rPr>
              <w:t xml:space="preserve"> show engagement?</w:t>
            </w:r>
          </w:p>
        </w:tc>
        <w:tc>
          <w:tcPr>
            <w:tcW w:w="2700" w:type="dxa"/>
          </w:tcPr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compelling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&amp; engaging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takes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effective risks </w:t>
            </w:r>
          </w:p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reflects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interest in and commitment to topic</w:t>
            </w:r>
          </w:p>
          <w:p w:rsidR="00AC6188" w:rsidRPr="002D4CF8" w:rsidRDefault="0041649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purpose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is clear and powerful</w:t>
            </w:r>
          </w:p>
        </w:tc>
        <w:tc>
          <w:tcPr>
            <w:tcW w:w="2880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r w:rsidR="002D4CF8">
              <w:rPr>
                <w:rFonts w:ascii="Cambria" w:hAnsi="Cambria"/>
                <w:sz w:val="20"/>
              </w:rPr>
              <w:t xml:space="preserve"> </w:t>
            </w:r>
            <w:proofErr w:type="gramStart"/>
            <w:r w:rsidR="002D4CF8">
              <w:rPr>
                <w:rFonts w:ascii="Cambria" w:hAnsi="Cambria"/>
                <w:sz w:val="20"/>
              </w:rPr>
              <w:t>interesting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and informative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pleasing</w:t>
            </w:r>
            <w:proofErr w:type="gramEnd"/>
            <w:r w:rsidR="002D4CF8">
              <w:rPr>
                <w:rFonts w:ascii="Cambria" w:hAnsi="Cambria"/>
                <w:sz w:val="20"/>
              </w:rPr>
              <w:t>, yet “safe”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2D4CF8">
              <w:rPr>
                <w:rFonts w:ascii="Cambria" w:hAnsi="Cambria"/>
                <w:sz w:val="20"/>
              </w:rPr>
              <w:t>tries</w:t>
            </w:r>
            <w:proofErr w:type="gramEnd"/>
            <w:r w:rsidR="002D4CF8">
              <w:rPr>
                <w:rFonts w:ascii="Cambria" w:hAnsi="Cambria"/>
                <w:sz w:val="20"/>
              </w:rPr>
              <w:t xml:space="preserve"> to engage </w:t>
            </w:r>
            <w:r w:rsidR="004A5532">
              <w:rPr>
                <w:rFonts w:ascii="Cambria" w:hAnsi="Cambria"/>
                <w:sz w:val="20"/>
              </w:rPr>
              <w:t>audience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purpose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inconsistent</w:t>
            </w:r>
          </w:p>
        </w:tc>
        <w:tc>
          <w:tcPr>
            <w:tcW w:w="2631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occasionally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aware of audience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general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statements require </w:t>
            </w:r>
            <w:r w:rsidR="004A5532">
              <w:rPr>
                <w:rFonts w:ascii="Cambria" w:hAnsi="Cambria"/>
                <w:sz w:val="20"/>
              </w:rPr>
              <w:t>audience</w:t>
            </w:r>
            <w:r w:rsidR="000A415F">
              <w:rPr>
                <w:rFonts w:ascii="Cambria" w:hAnsi="Cambria"/>
                <w:sz w:val="20"/>
              </w:rPr>
              <w:t xml:space="preserve"> interpretation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flat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or inappropriate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hints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at purpose</w:t>
            </w:r>
          </w:p>
        </w:tc>
      </w:tr>
      <w:tr w:rsidR="00416498" w:rsidRPr="002D4CF8">
        <w:tc>
          <w:tcPr>
            <w:tcW w:w="2250" w:type="dxa"/>
            <w:shd w:val="pct25" w:color="auto" w:fill="auto"/>
          </w:tcPr>
          <w:p w:rsidR="00416498" w:rsidRPr="002D4CF8" w:rsidRDefault="00416498" w:rsidP="00AC6188">
            <w:pPr>
              <w:jc w:val="center"/>
              <w:rPr>
                <w:b/>
                <w:sz w:val="20"/>
              </w:rPr>
            </w:pPr>
            <w:r w:rsidRPr="002D4CF8">
              <w:rPr>
                <w:b/>
                <w:sz w:val="20"/>
              </w:rPr>
              <w:t xml:space="preserve">Word Choice </w:t>
            </w:r>
          </w:p>
          <w:p w:rsidR="00416498" w:rsidRPr="002D4CF8" w:rsidRDefault="008F2955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Did </w:t>
            </w:r>
            <w:proofErr w:type="gramStart"/>
            <w:r w:rsidR="004A5532">
              <w:rPr>
                <w:sz w:val="20"/>
              </w:rPr>
              <w:t>I</w:t>
            </w:r>
            <w:proofErr w:type="gramEnd"/>
            <w:r>
              <w:rPr>
                <w:sz w:val="20"/>
              </w:rPr>
              <w:t xml:space="preserve"> use</w:t>
            </w:r>
            <w:r w:rsidR="00416498" w:rsidRPr="002D4CF8">
              <w:rPr>
                <w:sz w:val="20"/>
              </w:rPr>
              <w:t xml:space="preserve"> rich, colorful, precise language that moves and enlightens the </w:t>
            </w:r>
            <w:r>
              <w:rPr>
                <w:sz w:val="20"/>
              </w:rPr>
              <w:t>audience?</w:t>
            </w:r>
          </w:p>
        </w:tc>
        <w:tc>
          <w:tcPr>
            <w:tcW w:w="2700" w:type="dxa"/>
          </w:tcPr>
          <w:p w:rsidR="005F46E8" w:rsidRPr="002D4CF8" w:rsidRDefault="0041649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powerful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&amp; engaging words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wording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is accurate and precise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figurative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language is effective</w:t>
            </w:r>
          </w:p>
          <w:p w:rsidR="0041649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words</w:t>
            </w:r>
            <w:proofErr w:type="gramEnd"/>
            <w:r w:rsidR="000A415F">
              <w:rPr>
                <w:rFonts w:ascii="Cambria" w:hAnsi="Cambria"/>
                <w:sz w:val="20"/>
              </w:rPr>
              <w:t>/language create meaningful pictures</w:t>
            </w:r>
          </w:p>
        </w:tc>
        <w:tc>
          <w:tcPr>
            <w:tcW w:w="2880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effective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use of words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wording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mostly correct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experiments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with figurative language</w:t>
            </w:r>
          </w:p>
          <w:p w:rsidR="0041649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words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begin to enhance meaning</w:t>
            </w:r>
          </w:p>
        </w:tc>
        <w:tc>
          <w:tcPr>
            <w:tcW w:w="2631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generally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correct words but no spice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language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is functional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little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or no figurative language</w:t>
            </w:r>
          </w:p>
          <w:p w:rsidR="0041649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0A415F">
              <w:rPr>
                <w:rFonts w:ascii="Cambria" w:hAnsi="Cambria"/>
                <w:sz w:val="20"/>
              </w:rPr>
              <w:t>words</w:t>
            </w:r>
            <w:proofErr w:type="gramEnd"/>
            <w:r w:rsidR="000A415F">
              <w:rPr>
                <w:rFonts w:ascii="Cambria" w:hAnsi="Cambria"/>
                <w:sz w:val="20"/>
              </w:rPr>
              <w:t xml:space="preserve"> convey general meaning</w:t>
            </w:r>
          </w:p>
        </w:tc>
      </w:tr>
      <w:tr w:rsidR="00AC6188" w:rsidRPr="002D4CF8">
        <w:tc>
          <w:tcPr>
            <w:tcW w:w="2250" w:type="dxa"/>
            <w:shd w:val="pct25" w:color="auto" w:fill="auto"/>
          </w:tcPr>
          <w:p w:rsidR="00416498" w:rsidRPr="002D4CF8" w:rsidRDefault="008F2955" w:rsidP="00AC618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Sentence/Speaking </w:t>
            </w:r>
            <w:r w:rsidR="00416498" w:rsidRPr="002D4CF8">
              <w:rPr>
                <w:b/>
                <w:sz w:val="20"/>
              </w:rPr>
              <w:t xml:space="preserve">Fluency </w:t>
            </w:r>
          </w:p>
          <w:p w:rsidR="00AC6188" w:rsidRPr="002D4CF8" w:rsidRDefault="008F2955" w:rsidP="008F2955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I</w:t>
            </w:r>
            <w:r w:rsidR="004A5532">
              <w:rPr>
                <w:sz w:val="20"/>
              </w:rPr>
              <w:t>s</w:t>
            </w:r>
            <w:proofErr w:type="gramEnd"/>
            <w:r w:rsidR="004A5532">
              <w:rPr>
                <w:sz w:val="20"/>
              </w:rPr>
              <w:t xml:space="preserve"> the flow of the language &amp;</w:t>
            </w:r>
            <w:r w:rsidR="00416498" w:rsidRPr="002D4CF8">
              <w:rPr>
                <w:sz w:val="20"/>
              </w:rPr>
              <w:t xml:space="preserve"> the sound of word patterns</w:t>
            </w:r>
            <w:r>
              <w:rPr>
                <w:sz w:val="20"/>
              </w:rPr>
              <w:t xml:space="preserve"> pleasing to the ears and eyes of the audience?</w:t>
            </w:r>
          </w:p>
        </w:tc>
        <w:tc>
          <w:tcPr>
            <w:tcW w:w="2700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B62AE">
              <w:rPr>
                <w:rFonts w:ascii="Cambria" w:hAnsi="Cambria"/>
                <w:sz w:val="20"/>
              </w:rPr>
              <w:t>polished</w:t>
            </w:r>
            <w:proofErr w:type="gramEnd"/>
            <w:r w:rsidR="00AB62AE">
              <w:rPr>
                <w:rFonts w:ascii="Cambria" w:hAnsi="Cambria"/>
                <w:sz w:val="20"/>
              </w:rPr>
              <w:t xml:space="preserve"> rhythm, cadence, and flow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B62AE">
              <w:rPr>
                <w:rFonts w:ascii="Cambria" w:hAnsi="Cambria"/>
                <w:sz w:val="20"/>
              </w:rPr>
              <w:t>strong</w:t>
            </w:r>
            <w:proofErr w:type="gramEnd"/>
            <w:r w:rsidR="00AB62AE">
              <w:rPr>
                <w:rFonts w:ascii="Cambria" w:hAnsi="Cambria"/>
                <w:sz w:val="20"/>
              </w:rPr>
              <w:t xml:space="preserve"> and varied sentence length &amp; structure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B62AE">
              <w:rPr>
                <w:rFonts w:ascii="Cambria" w:hAnsi="Cambria"/>
                <w:sz w:val="20"/>
              </w:rPr>
              <w:t>invites</w:t>
            </w:r>
            <w:proofErr w:type="gramEnd"/>
            <w:r w:rsidR="00AB62AE">
              <w:rPr>
                <w:rFonts w:ascii="Cambria" w:hAnsi="Cambria"/>
                <w:sz w:val="20"/>
              </w:rPr>
              <w:t xml:space="preserve"> expressive reading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B62AE">
              <w:rPr>
                <w:rFonts w:ascii="Cambria" w:hAnsi="Cambria"/>
                <w:sz w:val="20"/>
              </w:rPr>
              <w:t>sentences</w:t>
            </w:r>
            <w:proofErr w:type="gramEnd"/>
            <w:r w:rsidR="00AB62AE">
              <w:rPr>
                <w:rFonts w:ascii="Cambria" w:hAnsi="Cambria"/>
                <w:sz w:val="20"/>
              </w:rPr>
              <w:t xml:space="preserve"> well crafted</w:t>
            </w:r>
          </w:p>
        </w:tc>
        <w:tc>
          <w:tcPr>
            <w:tcW w:w="2880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4F23FE">
              <w:rPr>
                <w:rFonts w:ascii="Cambria" w:hAnsi="Cambria"/>
                <w:sz w:val="20"/>
              </w:rPr>
              <w:t>begins</w:t>
            </w:r>
            <w:proofErr w:type="gramEnd"/>
            <w:r w:rsidR="004F23FE">
              <w:rPr>
                <w:rFonts w:ascii="Cambria" w:hAnsi="Cambria"/>
                <w:sz w:val="20"/>
              </w:rPr>
              <w:t xml:space="preserve"> to have easy flow  rhythm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4F23FE">
              <w:rPr>
                <w:rFonts w:ascii="Cambria" w:hAnsi="Cambria"/>
                <w:sz w:val="20"/>
              </w:rPr>
              <w:t>sentences</w:t>
            </w:r>
            <w:proofErr w:type="gramEnd"/>
            <w:r w:rsidR="004F23FE">
              <w:rPr>
                <w:rFonts w:ascii="Cambria" w:hAnsi="Cambria"/>
                <w:sz w:val="20"/>
              </w:rPr>
              <w:t xml:space="preserve"> usually connect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4F23FE">
              <w:rPr>
                <w:rFonts w:ascii="Cambria" w:hAnsi="Cambria"/>
                <w:sz w:val="20"/>
              </w:rPr>
              <w:t>parts</w:t>
            </w:r>
            <w:proofErr w:type="gramEnd"/>
            <w:r w:rsidR="004F23FE">
              <w:rPr>
                <w:rFonts w:ascii="Cambria" w:hAnsi="Cambria"/>
                <w:sz w:val="20"/>
              </w:rPr>
              <w:t xml:space="preserve"> </w:t>
            </w:r>
            <w:r w:rsidR="00C360A9">
              <w:rPr>
                <w:rFonts w:ascii="Cambria" w:hAnsi="Cambria"/>
                <w:sz w:val="20"/>
              </w:rPr>
              <w:t>invite oral reading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C360A9">
              <w:rPr>
                <w:rFonts w:ascii="Cambria" w:hAnsi="Cambria"/>
                <w:sz w:val="20"/>
              </w:rPr>
              <w:t>many</w:t>
            </w:r>
            <w:proofErr w:type="gramEnd"/>
            <w:r w:rsidR="00C360A9">
              <w:rPr>
                <w:rFonts w:ascii="Cambria" w:hAnsi="Cambria"/>
                <w:sz w:val="20"/>
              </w:rPr>
              <w:t xml:space="preserve"> sentences begin in different ways</w:t>
            </w:r>
          </w:p>
        </w:tc>
        <w:tc>
          <w:tcPr>
            <w:tcW w:w="2631" w:type="dxa"/>
          </w:tcPr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C360A9">
              <w:rPr>
                <w:rFonts w:ascii="Cambria" w:hAnsi="Cambria"/>
                <w:sz w:val="20"/>
              </w:rPr>
              <w:t>choppy</w:t>
            </w:r>
            <w:proofErr w:type="gramEnd"/>
            <w:r w:rsidR="00C360A9">
              <w:rPr>
                <w:rFonts w:ascii="Cambria" w:hAnsi="Cambria"/>
                <w:sz w:val="20"/>
              </w:rPr>
              <w:t xml:space="preserve">, rambling, or incomplete 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C360A9">
              <w:rPr>
                <w:rFonts w:ascii="Cambria" w:hAnsi="Cambria"/>
                <w:sz w:val="20"/>
              </w:rPr>
              <w:t>occasional</w:t>
            </w:r>
            <w:proofErr w:type="gramEnd"/>
            <w:r w:rsidR="00C360A9">
              <w:rPr>
                <w:rFonts w:ascii="Cambria" w:hAnsi="Cambria"/>
                <w:sz w:val="20"/>
              </w:rPr>
              <w:t xml:space="preserve"> connecting word use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C360A9">
              <w:rPr>
                <w:rFonts w:ascii="Cambria" w:hAnsi="Cambria"/>
                <w:sz w:val="20"/>
              </w:rPr>
              <w:t>oral</w:t>
            </w:r>
            <w:proofErr w:type="gramEnd"/>
            <w:r w:rsidR="00C360A9">
              <w:rPr>
                <w:rFonts w:ascii="Cambria" w:hAnsi="Cambria"/>
                <w:sz w:val="20"/>
              </w:rPr>
              <w:t xml:space="preserve"> reading difficult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C360A9">
              <w:rPr>
                <w:rFonts w:ascii="Cambria" w:hAnsi="Cambria"/>
                <w:sz w:val="20"/>
              </w:rPr>
              <w:t>repetitive</w:t>
            </w:r>
            <w:proofErr w:type="gramEnd"/>
            <w:r w:rsidR="00C360A9">
              <w:rPr>
                <w:rFonts w:ascii="Cambria" w:hAnsi="Cambria"/>
                <w:sz w:val="20"/>
              </w:rPr>
              <w:t xml:space="preserve"> beginnings</w:t>
            </w:r>
          </w:p>
        </w:tc>
      </w:tr>
      <w:tr w:rsidR="00AC6188" w:rsidRPr="002D4CF8">
        <w:tc>
          <w:tcPr>
            <w:tcW w:w="2250" w:type="dxa"/>
            <w:shd w:val="pct25" w:color="auto" w:fill="auto"/>
          </w:tcPr>
          <w:p w:rsidR="00416498" w:rsidRPr="002D4CF8" w:rsidRDefault="00416498" w:rsidP="00AC6188">
            <w:pPr>
              <w:jc w:val="center"/>
              <w:rPr>
                <w:b/>
                <w:sz w:val="20"/>
              </w:rPr>
            </w:pPr>
            <w:r w:rsidRPr="002D4CF8">
              <w:rPr>
                <w:b/>
                <w:sz w:val="20"/>
              </w:rPr>
              <w:t>Conventions</w:t>
            </w:r>
            <w:r w:rsidR="008F2955">
              <w:rPr>
                <w:b/>
                <w:sz w:val="20"/>
              </w:rPr>
              <w:t>/Editing</w:t>
            </w:r>
          </w:p>
          <w:p w:rsidR="00AC6188" w:rsidRPr="002D4CF8" w:rsidRDefault="00300616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Whether </w:t>
            </w:r>
            <w:proofErr w:type="gramStart"/>
            <w:r w:rsidR="004A5532">
              <w:rPr>
                <w:sz w:val="20"/>
              </w:rPr>
              <w:t>my</w:t>
            </w:r>
            <w:proofErr w:type="gramEnd"/>
            <w:r>
              <w:rPr>
                <w:sz w:val="20"/>
              </w:rPr>
              <w:t xml:space="preserve"> presentation is written or recorded, is the</w:t>
            </w:r>
            <w:r w:rsidR="00416498" w:rsidRPr="002D4CF8">
              <w:rPr>
                <w:sz w:val="20"/>
              </w:rPr>
              <w:t xml:space="preserve"> level of </w:t>
            </w:r>
            <w:r w:rsidR="004A5532">
              <w:rPr>
                <w:sz w:val="20"/>
              </w:rPr>
              <w:t>my</w:t>
            </w:r>
            <w:r>
              <w:rPr>
                <w:sz w:val="20"/>
              </w:rPr>
              <w:t xml:space="preserve"> formatting strong? </w:t>
            </w:r>
          </w:p>
        </w:tc>
        <w:tc>
          <w:tcPr>
            <w:tcW w:w="2700" w:type="dxa"/>
          </w:tcPr>
          <w:p w:rsidR="00300616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300616">
              <w:rPr>
                <w:rFonts w:ascii="Cambria" w:hAnsi="Cambria"/>
                <w:sz w:val="20"/>
              </w:rPr>
              <w:t>audio</w:t>
            </w:r>
            <w:proofErr w:type="gramEnd"/>
            <w:r w:rsidR="00300616">
              <w:rPr>
                <w:rFonts w:ascii="Cambria" w:hAnsi="Cambria"/>
                <w:sz w:val="20"/>
              </w:rPr>
              <w:t>/visual editing smooth &amp; professional</w:t>
            </w:r>
          </w:p>
          <w:p w:rsidR="005F46E8" w:rsidRPr="002D4CF8" w:rsidRDefault="00300616" w:rsidP="005F46E8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*</w:t>
            </w:r>
            <w:proofErr w:type="gramStart"/>
            <w:r w:rsidR="00AE6C7A">
              <w:rPr>
                <w:rFonts w:ascii="Cambria" w:hAnsi="Cambria"/>
                <w:sz w:val="20"/>
              </w:rPr>
              <w:t>spelling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correct even on more difficult words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accurate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&amp; creative use of punctuation &amp; capitalization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grammar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&amp; usage contribute to clarity&amp; style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sound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&amp; creative paragraphing</w:t>
            </w:r>
          </w:p>
        </w:tc>
        <w:tc>
          <w:tcPr>
            <w:tcW w:w="2880" w:type="dxa"/>
          </w:tcPr>
          <w:p w:rsidR="00300616" w:rsidRDefault="00300616" w:rsidP="005F46E8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*</w:t>
            </w:r>
            <w:proofErr w:type="gramStart"/>
            <w:r>
              <w:rPr>
                <w:rFonts w:ascii="Cambria" w:hAnsi="Cambria"/>
                <w:sz w:val="20"/>
              </w:rPr>
              <w:t>audio</w:t>
            </w:r>
            <w:proofErr w:type="gramEnd"/>
            <w:r>
              <w:rPr>
                <w:rFonts w:ascii="Cambria" w:hAnsi="Cambria"/>
                <w:sz w:val="20"/>
              </w:rPr>
              <w:t>/visual editing effective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few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spelling errors even on more difficult words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routine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punctuation and capitalization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grammar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errors infrequent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consistent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paragraphing</w:t>
            </w:r>
          </w:p>
        </w:tc>
        <w:tc>
          <w:tcPr>
            <w:tcW w:w="2631" w:type="dxa"/>
          </w:tcPr>
          <w:p w:rsidR="00300616" w:rsidRDefault="00300616" w:rsidP="005F46E8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*</w:t>
            </w:r>
            <w:proofErr w:type="gramStart"/>
            <w:r>
              <w:rPr>
                <w:rFonts w:ascii="Cambria" w:hAnsi="Cambria"/>
                <w:sz w:val="20"/>
              </w:rPr>
              <w:t>audio</w:t>
            </w:r>
            <w:proofErr w:type="gramEnd"/>
            <w:r>
              <w:rPr>
                <w:rFonts w:ascii="Cambria" w:hAnsi="Cambria"/>
                <w:sz w:val="20"/>
              </w:rPr>
              <w:t>/visual editing choppy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spelling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generally correct on basic words</w:t>
            </w:r>
          </w:p>
          <w:p w:rsidR="00AE6C7A" w:rsidRPr="002D4CF8" w:rsidRDefault="00AE6C7A" w:rsidP="00AE6C7A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>
              <w:rPr>
                <w:rFonts w:ascii="Cambria" w:hAnsi="Cambria"/>
                <w:sz w:val="20"/>
              </w:rPr>
              <w:t>errors</w:t>
            </w:r>
            <w:proofErr w:type="gramEnd"/>
            <w:r>
              <w:rPr>
                <w:rFonts w:ascii="Cambria" w:hAnsi="Cambria"/>
                <w:sz w:val="20"/>
              </w:rPr>
              <w:t xml:space="preserve"> on basic punctuation &amp; capitalization</w:t>
            </w:r>
          </w:p>
          <w:p w:rsidR="005F46E8" w:rsidRPr="002D4CF8" w:rsidRDefault="005F46E8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some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usage &amp; grammar errors</w:t>
            </w:r>
          </w:p>
          <w:p w:rsidR="00AC6188" w:rsidRPr="002D4CF8" w:rsidRDefault="005F46E8" w:rsidP="005F46E8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 w:rsidR="00AE6C7A">
              <w:rPr>
                <w:rFonts w:ascii="Cambria" w:hAnsi="Cambria"/>
                <w:sz w:val="20"/>
              </w:rPr>
              <w:t>little</w:t>
            </w:r>
            <w:proofErr w:type="gramEnd"/>
            <w:r w:rsidR="00AE6C7A">
              <w:rPr>
                <w:rFonts w:ascii="Cambria" w:hAnsi="Cambria"/>
                <w:sz w:val="20"/>
              </w:rPr>
              <w:t xml:space="preserve"> or no use of paragraphing</w:t>
            </w:r>
          </w:p>
        </w:tc>
      </w:tr>
      <w:tr w:rsidR="004A5532" w:rsidRPr="002D4CF8">
        <w:tc>
          <w:tcPr>
            <w:tcW w:w="2250" w:type="dxa"/>
            <w:shd w:val="pct25" w:color="auto" w:fill="auto"/>
          </w:tcPr>
          <w:p w:rsidR="004A5532" w:rsidRDefault="004A5532" w:rsidP="004A5532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Overall Presentation</w:t>
            </w:r>
          </w:p>
          <w:p w:rsidR="004A5532" w:rsidRPr="004A5532" w:rsidRDefault="004A5532" w:rsidP="004A553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Did </w:t>
            </w:r>
            <w:proofErr w:type="gramStart"/>
            <w:r>
              <w:rPr>
                <w:sz w:val="20"/>
              </w:rPr>
              <w:t>I</w:t>
            </w:r>
            <w:proofErr w:type="gramEnd"/>
            <w:r>
              <w:rPr>
                <w:sz w:val="20"/>
              </w:rPr>
              <w:t xml:space="preserve"> creatively and professionally present my topic?</w:t>
            </w:r>
          </w:p>
        </w:tc>
        <w:tc>
          <w:tcPr>
            <w:tcW w:w="2700" w:type="dxa"/>
          </w:tcPr>
          <w:p w:rsidR="004A5532" w:rsidRPr="002D4CF8" w:rsidRDefault="004A5532" w:rsidP="004A5532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*</w:t>
            </w:r>
            <w:proofErr w:type="gramStart"/>
            <w:r>
              <w:rPr>
                <w:rFonts w:ascii="Cambria" w:hAnsi="Cambria"/>
                <w:sz w:val="20"/>
              </w:rPr>
              <w:t>compelling</w:t>
            </w:r>
            <w:proofErr w:type="gramEnd"/>
            <w:r>
              <w:rPr>
                <w:rFonts w:ascii="Cambria" w:hAnsi="Cambria"/>
                <w:sz w:val="20"/>
              </w:rPr>
              <w:t xml:space="preserve"> &amp; engaging</w:t>
            </w:r>
          </w:p>
          <w:p w:rsidR="004A5532" w:rsidRPr="002D4CF8" w:rsidRDefault="004A5532" w:rsidP="004A5532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>
              <w:rPr>
                <w:rFonts w:ascii="Cambria" w:hAnsi="Cambria"/>
                <w:sz w:val="20"/>
              </w:rPr>
              <w:t>takes</w:t>
            </w:r>
            <w:proofErr w:type="gramEnd"/>
            <w:r>
              <w:rPr>
                <w:rFonts w:ascii="Cambria" w:hAnsi="Cambria"/>
                <w:sz w:val="20"/>
              </w:rPr>
              <w:t xml:space="preserve"> effective risks </w:t>
            </w:r>
          </w:p>
          <w:p w:rsidR="004A5532" w:rsidRPr="002D4CF8" w:rsidRDefault="004A5532" w:rsidP="005F46E8">
            <w:pPr>
              <w:rPr>
                <w:rFonts w:ascii="Cambria" w:hAnsi="Cambria"/>
                <w:sz w:val="20"/>
              </w:rPr>
            </w:pPr>
          </w:p>
        </w:tc>
        <w:tc>
          <w:tcPr>
            <w:tcW w:w="2880" w:type="dxa"/>
          </w:tcPr>
          <w:p w:rsidR="004A5532" w:rsidRPr="002D4CF8" w:rsidRDefault="004A5532" w:rsidP="005F46E8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r>
              <w:rPr>
                <w:rFonts w:ascii="Cambria" w:hAnsi="Cambria"/>
                <w:sz w:val="20"/>
              </w:rPr>
              <w:t xml:space="preserve"> </w:t>
            </w:r>
            <w:proofErr w:type="gramStart"/>
            <w:r>
              <w:rPr>
                <w:rFonts w:ascii="Cambria" w:hAnsi="Cambria"/>
                <w:sz w:val="20"/>
              </w:rPr>
              <w:t>interesting</w:t>
            </w:r>
            <w:proofErr w:type="gramEnd"/>
            <w:r>
              <w:rPr>
                <w:rFonts w:ascii="Cambria" w:hAnsi="Cambria"/>
                <w:sz w:val="20"/>
              </w:rPr>
              <w:t xml:space="preserve"> and informative</w:t>
            </w:r>
          </w:p>
          <w:p w:rsidR="004A5532" w:rsidRPr="002D4CF8" w:rsidRDefault="004A5532" w:rsidP="004A5532">
            <w:pPr>
              <w:rPr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>
              <w:rPr>
                <w:rFonts w:ascii="Cambria" w:hAnsi="Cambria"/>
                <w:sz w:val="20"/>
              </w:rPr>
              <w:t>tries</w:t>
            </w:r>
            <w:proofErr w:type="gramEnd"/>
            <w:r>
              <w:rPr>
                <w:rFonts w:ascii="Cambria" w:hAnsi="Cambria"/>
                <w:sz w:val="20"/>
              </w:rPr>
              <w:t xml:space="preserve"> to engage audience</w:t>
            </w:r>
          </w:p>
        </w:tc>
        <w:tc>
          <w:tcPr>
            <w:tcW w:w="2631" w:type="dxa"/>
          </w:tcPr>
          <w:p w:rsidR="004A5532" w:rsidRDefault="004A5532" w:rsidP="004A5532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proofErr w:type="gramStart"/>
            <w:r>
              <w:rPr>
                <w:rFonts w:ascii="Cambria" w:hAnsi="Cambria"/>
                <w:sz w:val="20"/>
              </w:rPr>
              <w:t>flat</w:t>
            </w:r>
            <w:proofErr w:type="gramEnd"/>
            <w:r>
              <w:rPr>
                <w:rFonts w:ascii="Cambria" w:hAnsi="Cambria"/>
                <w:sz w:val="20"/>
              </w:rPr>
              <w:t xml:space="preserve"> or inappropriate</w:t>
            </w:r>
            <w:r w:rsidRPr="002D4CF8">
              <w:rPr>
                <w:rFonts w:ascii="Cambria" w:hAnsi="Cambria"/>
                <w:sz w:val="20"/>
              </w:rPr>
              <w:t xml:space="preserve"> </w:t>
            </w:r>
          </w:p>
          <w:p w:rsidR="004A5532" w:rsidRDefault="004A5532" w:rsidP="004A5532">
            <w:pPr>
              <w:rPr>
                <w:rFonts w:ascii="Cambria" w:hAnsi="Cambria"/>
                <w:sz w:val="20"/>
              </w:rPr>
            </w:pPr>
            <w:r w:rsidRPr="002D4CF8">
              <w:rPr>
                <w:rFonts w:ascii="Cambria" w:hAnsi="Cambria"/>
                <w:sz w:val="20"/>
              </w:rPr>
              <w:t>•</w:t>
            </w:r>
            <w:r>
              <w:rPr>
                <w:rFonts w:ascii="Cambria" w:hAnsi="Cambria"/>
                <w:sz w:val="20"/>
              </w:rPr>
              <w:t xml:space="preserve"> </w:t>
            </w:r>
            <w:proofErr w:type="gramStart"/>
            <w:r>
              <w:rPr>
                <w:rFonts w:ascii="Cambria" w:hAnsi="Cambria"/>
                <w:sz w:val="20"/>
              </w:rPr>
              <w:t>requires</w:t>
            </w:r>
            <w:proofErr w:type="gramEnd"/>
            <w:r>
              <w:rPr>
                <w:rFonts w:ascii="Cambria" w:hAnsi="Cambria"/>
                <w:sz w:val="20"/>
              </w:rPr>
              <w:t xml:space="preserve"> audience interpretation</w:t>
            </w:r>
          </w:p>
        </w:tc>
      </w:tr>
    </w:tbl>
    <w:p w:rsidR="00AC6188" w:rsidRPr="002D4CF8" w:rsidRDefault="00AC6188" w:rsidP="00AC6188">
      <w:pPr>
        <w:jc w:val="center"/>
        <w:rPr>
          <w:sz w:val="20"/>
        </w:rPr>
      </w:pPr>
    </w:p>
    <w:sectPr w:rsidR="00AC6188" w:rsidRPr="002D4CF8" w:rsidSect="004A5532">
      <w:pgSz w:w="12240" w:h="15840"/>
      <w:pgMar w:top="720" w:right="576" w:bottom="1440" w:left="216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BDF"/>
    <w:multiLevelType w:val="hybridMultilevel"/>
    <w:tmpl w:val="A91E5396"/>
    <w:lvl w:ilvl="0" w:tplc="0409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">
    <w:nsid w:val="6EC3768C"/>
    <w:multiLevelType w:val="hybridMultilevel"/>
    <w:tmpl w:val="3ED8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C6188"/>
    <w:rsid w:val="000A415F"/>
    <w:rsid w:val="00184E92"/>
    <w:rsid w:val="002D4CF8"/>
    <w:rsid w:val="00300616"/>
    <w:rsid w:val="0037728C"/>
    <w:rsid w:val="00416498"/>
    <w:rsid w:val="004A436C"/>
    <w:rsid w:val="004A5532"/>
    <w:rsid w:val="004F23FE"/>
    <w:rsid w:val="005E53AA"/>
    <w:rsid w:val="005F46E8"/>
    <w:rsid w:val="00614708"/>
    <w:rsid w:val="007E4ABE"/>
    <w:rsid w:val="00856D42"/>
    <w:rsid w:val="008F2955"/>
    <w:rsid w:val="00A84C97"/>
    <w:rsid w:val="00AB62AE"/>
    <w:rsid w:val="00AC6188"/>
    <w:rsid w:val="00AE6C7A"/>
    <w:rsid w:val="00C360A9"/>
    <w:rsid w:val="00E8327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C61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64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518</Words>
  <Characters>2955</Characters>
  <Application>Microsoft Macintosh Word</Application>
  <DocSecurity>0</DocSecurity>
  <Lines>24</Lines>
  <Paragraphs>5</Paragraphs>
  <ScaleCrop>false</ScaleCrop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4</cp:revision>
  <cp:lastPrinted>2009-09-04T14:51:00Z</cp:lastPrinted>
  <dcterms:created xsi:type="dcterms:W3CDTF">2009-09-04T14:55:00Z</dcterms:created>
  <dcterms:modified xsi:type="dcterms:W3CDTF">2010-04-12T17:56:00Z</dcterms:modified>
</cp:coreProperties>
</file>